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AE1A8" w14:textId="77777777" w:rsidR="00515D62" w:rsidRDefault="009021B0" w:rsidP="009021B0">
      <w:pPr>
        <w:pStyle w:val="Title"/>
      </w:pPr>
      <w:r>
        <w:t>Readme for Windows Driver Kit 8.0</w:t>
      </w:r>
    </w:p>
    <w:p w14:paraId="6D3AE1A9" w14:textId="77777777" w:rsidR="009021B0" w:rsidRDefault="009021B0" w:rsidP="009021B0">
      <w:pPr>
        <w:pStyle w:val="Heading1"/>
      </w:pPr>
      <w:r>
        <w:t>General</w:t>
      </w:r>
    </w:p>
    <w:p w14:paraId="783988E6" w14:textId="009A005E" w:rsidR="00566D1F" w:rsidRDefault="00566D1F" w:rsidP="00566D1F">
      <w:r>
        <w:t>This package contains a</w:t>
      </w:r>
      <w:r w:rsidR="007531A1">
        <w:t xml:space="preserve">n early release of the </w:t>
      </w:r>
      <w:r>
        <w:t>Windows Driver Kit</w:t>
      </w:r>
      <w:r w:rsidR="00633F98">
        <w:t xml:space="preserve"> (WDK)</w:t>
      </w:r>
      <w:r w:rsidR="007531A1">
        <w:t xml:space="preserve"> for Windows 8</w:t>
      </w:r>
      <w:r>
        <w:t xml:space="preserve">. The WDK requires the </w:t>
      </w:r>
      <w:r w:rsidR="003069B0">
        <w:t>corresponding</w:t>
      </w:r>
      <w:r>
        <w:t xml:space="preserve"> Software Development Kit (SDK) to be installed. This package contains compiler</w:t>
      </w:r>
      <w:r w:rsidR="00434D13">
        <w:t>s</w:t>
      </w:r>
      <w:r>
        <w:t xml:space="preserve"> and WDK tools for driver development</w:t>
      </w:r>
      <w:r w:rsidR="007531A1">
        <w:t>, however future releases will not ship compilers</w:t>
      </w:r>
      <w:r>
        <w:t>. This kit is being delivered “as is” and may have content that is missing or does not work correctly.</w:t>
      </w:r>
      <w:r w:rsidR="007531A1">
        <w:t xml:space="preserve"> It may also contain content that will be removed in a later release.</w:t>
      </w:r>
    </w:p>
    <w:p w14:paraId="6FC42F27" w14:textId="1A409E0C" w:rsidR="003069B0" w:rsidRPr="00854EE6" w:rsidRDefault="003069B0" w:rsidP="00566D1F">
      <w:r>
        <w:t>This document details the content for the WDK you have received through connect.microsoft.com. Please review this readme for notes associated with this build.</w:t>
      </w:r>
    </w:p>
    <w:p w14:paraId="6D3AE1AA" w14:textId="5529E25E" w:rsidR="009021B0" w:rsidRDefault="009021B0" w:rsidP="009021B0">
      <w:pPr>
        <w:pStyle w:val="Heading1"/>
      </w:pPr>
      <w:r>
        <w:t>Install</w:t>
      </w:r>
      <w:r w:rsidR="00334619">
        <w:t>ing</w:t>
      </w:r>
      <w:r>
        <w:t xml:space="preserve"> the Windows Driver Kit</w:t>
      </w:r>
    </w:p>
    <w:p w14:paraId="0FD9BDBF" w14:textId="4F59E75A" w:rsidR="00334619" w:rsidRDefault="00334619" w:rsidP="00334619">
      <w:pPr>
        <w:pStyle w:val="ListParagraph"/>
        <w:numPr>
          <w:ilvl w:val="0"/>
          <w:numId w:val="7"/>
        </w:numPr>
      </w:pPr>
      <w:r>
        <w:t xml:space="preserve">For proper installation of the Windows Driver Kit (WDK), you must have Visual Studio 10 </w:t>
      </w:r>
      <w:r w:rsidR="00E07579">
        <w:t>Pro</w:t>
      </w:r>
      <w:r w:rsidR="00B50262">
        <w:t>fessional</w:t>
      </w:r>
      <w:r w:rsidR="00E07579">
        <w:t xml:space="preserve"> or higher </w:t>
      </w:r>
      <w:r>
        <w:t>installed.</w:t>
      </w:r>
    </w:p>
    <w:p w14:paraId="53D111A6" w14:textId="5B1A36FB" w:rsidR="00CD79AA" w:rsidRDefault="00CD79AA" w:rsidP="00334619">
      <w:pPr>
        <w:pStyle w:val="ListParagraph"/>
        <w:numPr>
          <w:ilvl w:val="0"/>
          <w:numId w:val="7"/>
        </w:numPr>
      </w:pPr>
      <w:r>
        <w:rPr>
          <w:rFonts w:ascii="Calibri" w:hAnsi="Calibri" w:cs="Calibri"/>
          <w:lang w:val="en"/>
        </w:rPr>
        <w:t xml:space="preserve">If you have a previous version of the WDK 8.0 installed, please uninstall </w:t>
      </w:r>
      <w:r w:rsidR="00E62E6D">
        <w:rPr>
          <w:rFonts w:ascii="Calibri" w:hAnsi="Calibri" w:cs="Calibri"/>
          <w:lang w:val="en"/>
        </w:rPr>
        <w:t xml:space="preserve">all components of </w:t>
      </w:r>
      <w:r>
        <w:rPr>
          <w:rFonts w:ascii="Calibri" w:hAnsi="Calibri" w:cs="Calibri"/>
          <w:lang w:val="en"/>
        </w:rPr>
        <w:t>it using Add/Remove Programs in Control Panel.</w:t>
      </w:r>
    </w:p>
    <w:p w14:paraId="39EF926D" w14:textId="36D134CB" w:rsidR="004643D0" w:rsidRDefault="004643D0" w:rsidP="00334619">
      <w:pPr>
        <w:pStyle w:val="ListParagraph"/>
        <w:numPr>
          <w:ilvl w:val="0"/>
          <w:numId w:val="7"/>
        </w:numPr>
      </w:pPr>
      <w:r>
        <w:t>Installing the WDK is supported on Windows Server 2008, Windows 7, and Windows 8.</w:t>
      </w:r>
    </w:p>
    <w:p w14:paraId="11502E7D" w14:textId="28437273" w:rsidR="00807DEB" w:rsidRDefault="00807DEB" w:rsidP="00807DEB">
      <w:pPr>
        <w:pStyle w:val="ListParagraph"/>
        <w:numPr>
          <w:ilvl w:val="0"/>
          <w:numId w:val="7"/>
        </w:numPr>
      </w:pPr>
      <w:r>
        <w:t xml:space="preserve">For proper installation, unzip the </w:t>
      </w:r>
      <w:r w:rsidR="008528F9">
        <w:t>80</w:t>
      </w:r>
      <w:r w:rsidR="00E62E6D">
        <w:t>2</w:t>
      </w:r>
      <w:r w:rsidR="00D75A21">
        <w:t>7</w:t>
      </w:r>
      <w:r w:rsidRPr="00633F98">
        <w:t>_</w:t>
      </w:r>
      <w:r w:rsidRPr="00633F98" w:rsidDel="00F53CB2">
        <w:t xml:space="preserve"> </w:t>
      </w:r>
      <w:r w:rsidRPr="00633F98">
        <w:t>SDK_WDK</w:t>
      </w:r>
      <w:r>
        <w:t>.zip file to your hard drive.</w:t>
      </w:r>
    </w:p>
    <w:p w14:paraId="69D27FFD" w14:textId="77777777" w:rsidR="00281837" w:rsidRDefault="00281837" w:rsidP="00281837">
      <w:pPr>
        <w:pStyle w:val="ListParagraph"/>
        <w:numPr>
          <w:ilvl w:val="0"/>
          <w:numId w:val="7"/>
        </w:numPr>
      </w:pPr>
      <w:r>
        <w:t xml:space="preserve">Run </w:t>
      </w:r>
      <w:r w:rsidRPr="007E6262">
        <w:rPr>
          <w:b/>
          <w:color w:val="0070C0"/>
        </w:rPr>
        <w:t>SDK\sdksetup.exe</w:t>
      </w:r>
      <w:r>
        <w:rPr>
          <w:b/>
          <w:color w:val="0070C0"/>
        </w:rPr>
        <w:t xml:space="preserve"> </w:t>
      </w:r>
      <w:r w:rsidRPr="009C6499">
        <w:rPr>
          <w:color w:val="000000" w:themeColor="text1"/>
        </w:rPr>
        <w:t xml:space="preserve">by </w:t>
      </w:r>
      <w:r>
        <w:rPr>
          <w:color w:val="000000" w:themeColor="text1"/>
        </w:rPr>
        <w:t>right-clicking and selecting “</w:t>
      </w:r>
      <w:r w:rsidRPr="009C6499">
        <w:rPr>
          <w:i/>
          <w:color w:val="000000" w:themeColor="text1"/>
        </w:rPr>
        <w:t>Run as administrator</w:t>
      </w:r>
      <w:r>
        <w:rPr>
          <w:color w:val="000000" w:themeColor="text1"/>
        </w:rPr>
        <w:t>”</w:t>
      </w:r>
    </w:p>
    <w:p w14:paraId="40BF565B" w14:textId="0855B552" w:rsidR="00837553" w:rsidRPr="00D75A21" w:rsidRDefault="004643D0" w:rsidP="00F9476F">
      <w:pPr>
        <w:pStyle w:val="ListParagraph"/>
        <w:numPr>
          <w:ilvl w:val="0"/>
          <w:numId w:val="7"/>
        </w:numPr>
      </w:pPr>
      <w:r>
        <w:t xml:space="preserve">Run </w:t>
      </w:r>
      <w:r w:rsidRPr="007E6262">
        <w:rPr>
          <w:b/>
          <w:color w:val="0070C0"/>
        </w:rPr>
        <w:t>WDK\wdksetup.exe</w:t>
      </w:r>
      <w:r>
        <w:rPr>
          <w:b/>
          <w:color w:val="0070C0"/>
        </w:rPr>
        <w:t xml:space="preserve"> </w:t>
      </w:r>
      <w:r w:rsidR="00F9476F" w:rsidRPr="009C6499">
        <w:rPr>
          <w:color w:val="000000" w:themeColor="text1"/>
        </w:rPr>
        <w:t xml:space="preserve">by </w:t>
      </w:r>
      <w:r w:rsidR="00F9476F">
        <w:rPr>
          <w:color w:val="000000" w:themeColor="text1"/>
        </w:rPr>
        <w:t>right-clicking and selecting “</w:t>
      </w:r>
      <w:r w:rsidR="00F9476F" w:rsidRPr="009C6499">
        <w:rPr>
          <w:i/>
          <w:color w:val="000000" w:themeColor="text1"/>
        </w:rPr>
        <w:t>Run as administrator</w:t>
      </w:r>
      <w:r w:rsidR="00F9476F">
        <w:rPr>
          <w:color w:val="000000" w:themeColor="text1"/>
        </w:rPr>
        <w:t>”</w:t>
      </w:r>
      <w:bookmarkStart w:id="0" w:name="_GoBack"/>
      <w:bookmarkEnd w:id="0"/>
    </w:p>
    <w:p w14:paraId="07A2B16E" w14:textId="2F76B398" w:rsidR="00D75A21" w:rsidRPr="003358C9" w:rsidRDefault="00D75A21" w:rsidP="00D75A21">
      <w:pPr>
        <w:pStyle w:val="ListParagraph"/>
        <w:numPr>
          <w:ilvl w:val="0"/>
          <w:numId w:val="7"/>
        </w:numPr>
      </w:pPr>
      <w:r>
        <w:t xml:space="preserve">From an elevated CMD window, run </w:t>
      </w:r>
      <w:proofErr w:type="spellStart"/>
      <w:r>
        <w:rPr>
          <w:b/>
          <w:color w:val="0070C0"/>
        </w:rPr>
        <w:t>cscript</w:t>
      </w:r>
      <w:proofErr w:type="spellEnd"/>
      <w:r>
        <w:rPr>
          <w:b/>
          <w:color w:val="0070C0"/>
        </w:rPr>
        <w:t xml:space="preserve"> managed.vbs </w:t>
      </w:r>
      <w:r>
        <w:rPr>
          <w:color w:val="000000" w:themeColor="text1"/>
        </w:rPr>
        <w:t>and reboot the system</w:t>
      </w:r>
    </w:p>
    <w:p w14:paraId="6D3AE1AC" w14:textId="11107043" w:rsidR="009021B0" w:rsidRDefault="009021B0" w:rsidP="009021B0">
      <w:pPr>
        <w:pStyle w:val="Heading1"/>
      </w:pPr>
      <w:r w:rsidRPr="00D66AE1">
        <w:t>Major Changes</w:t>
      </w:r>
      <w:r w:rsidR="00D82518">
        <w:t xml:space="preserve"> in the Windows Driver Kit</w:t>
      </w:r>
    </w:p>
    <w:p w14:paraId="24F90267" w14:textId="77777777" w:rsidR="00515D62" w:rsidRPr="00EF4BE9" w:rsidRDefault="00515D62" w:rsidP="00515D62">
      <w:pPr>
        <w:numPr>
          <w:ilvl w:val="0"/>
          <w:numId w:val="1"/>
        </w:numPr>
        <w:spacing w:after="0" w:line="240" w:lineRule="auto"/>
      </w:pPr>
      <w:r w:rsidRPr="00EF4BE9">
        <w:t xml:space="preserve">WDK is moving </w:t>
      </w:r>
    </w:p>
    <w:p w14:paraId="7FDDFD2F" w14:textId="5F99EA81" w:rsidR="00515D62" w:rsidRPr="00EF4BE9" w:rsidRDefault="00515D62" w:rsidP="00515D62">
      <w:pPr>
        <w:numPr>
          <w:ilvl w:val="1"/>
          <w:numId w:val="1"/>
        </w:numPr>
        <w:spacing w:after="0" w:line="240" w:lineRule="auto"/>
      </w:pPr>
      <w:r w:rsidRPr="00EF4BE9">
        <w:t>\Program Files\Windows Kits\8.0\...</w:t>
      </w:r>
      <w:r w:rsidR="00612AA2">
        <w:t xml:space="preserve"> or \Program Files (x86)\Windows Kits\8.0</w:t>
      </w:r>
      <w:r w:rsidR="00633F98">
        <w:t xml:space="preserve"> (depending on whether you are installing on a 32-bit or 64-bit version of Windows)</w:t>
      </w:r>
    </w:p>
    <w:p w14:paraId="0246F721" w14:textId="5BA36FD2" w:rsidR="00515D62" w:rsidRPr="00EF4BE9" w:rsidRDefault="00515D62" w:rsidP="00515D62">
      <w:pPr>
        <w:numPr>
          <w:ilvl w:val="1"/>
          <w:numId w:val="1"/>
        </w:numPr>
        <w:spacing w:after="0" w:line="240" w:lineRule="auto"/>
      </w:pPr>
      <w:r w:rsidRPr="00EF4BE9">
        <w:t xml:space="preserve">Common kit directory structure – </w:t>
      </w:r>
      <w:r w:rsidR="00D13CA1">
        <w:t>common build environment with SDK</w:t>
      </w:r>
    </w:p>
    <w:p w14:paraId="7783549F" w14:textId="11A0E012" w:rsidR="00515D62" w:rsidRPr="00EF4BE9" w:rsidRDefault="00E07579" w:rsidP="00515D62">
      <w:pPr>
        <w:numPr>
          <w:ilvl w:val="1"/>
          <w:numId w:val="1"/>
        </w:numPr>
        <w:spacing w:after="0" w:line="240" w:lineRule="auto"/>
      </w:pPr>
      <w:r>
        <w:t xml:space="preserve">Both SDK and WDK </w:t>
      </w:r>
      <w:r w:rsidR="00515D62" w:rsidRPr="00EF4BE9">
        <w:t>kit fi</w:t>
      </w:r>
      <w:r w:rsidR="00D13CA1">
        <w:t xml:space="preserve">les only installed </w:t>
      </w:r>
      <w:r>
        <w:t>under one root</w:t>
      </w:r>
    </w:p>
    <w:p w14:paraId="6D3AE1AD" w14:textId="39AB9718" w:rsidR="0071057E" w:rsidRDefault="00515D62" w:rsidP="00515D62">
      <w:pPr>
        <w:numPr>
          <w:ilvl w:val="0"/>
          <w:numId w:val="1"/>
        </w:numPr>
        <w:spacing w:after="0" w:line="240" w:lineRule="auto"/>
      </w:pPr>
      <w:r>
        <w:t>Driver Development</w:t>
      </w:r>
      <w:r w:rsidR="00EF4BE9" w:rsidRPr="00EF4BE9">
        <w:t xml:space="preserve"> is moving to Visual Studio:</w:t>
      </w:r>
    </w:p>
    <w:p w14:paraId="00148F7C" w14:textId="13D2A5DB" w:rsidR="00515D62" w:rsidRDefault="00515D62" w:rsidP="00515D62">
      <w:pPr>
        <w:numPr>
          <w:ilvl w:val="1"/>
          <w:numId w:val="1"/>
        </w:numPr>
        <w:spacing w:after="0" w:line="240" w:lineRule="auto"/>
      </w:pPr>
      <w:r>
        <w:t>MS</w:t>
      </w:r>
      <w:r w:rsidR="00633F98">
        <w:t>B</w:t>
      </w:r>
      <w:r>
        <w:t xml:space="preserve">uild.exe </w:t>
      </w:r>
      <w:r w:rsidR="00142478">
        <w:t xml:space="preserve">is </w:t>
      </w:r>
      <w:r>
        <w:t>used to build drivers, build.exe is deprecated</w:t>
      </w:r>
    </w:p>
    <w:p w14:paraId="7C1F2BDF" w14:textId="46BDAF44" w:rsidR="00515D62" w:rsidRDefault="00515D62" w:rsidP="00515D62">
      <w:pPr>
        <w:numPr>
          <w:ilvl w:val="1"/>
          <w:numId w:val="1"/>
        </w:numPr>
        <w:spacing w:after="0" w:line="240" w:lineRule="auto"/>
      </w:pPr>
      <w:r>
        <w:t>.</w:t>
      </w:r>
      <w:proofErr w:type="spellStart"/>
      <w:r>
        <w:t>VCXProj</w:t>
      </w:r>
      <w:proofErr w:type="spellEnd"/>
      <w:r>
        <w:t xml:space="preserve"> files </w:t>
      </w:r>
      <w:r w:rsidR="00633F98">
        <w:t xml:space="preserve">are </w:t>
      </w:r>
      <w:r>
        <w:t>used</w:t>
      </w:r>
      <w:r w:rsidR="00633F98">
        <w:t xml:space="preserve"> to build drivers</w:t>
      </w:r>
      <w:r>
        <w:t xml:space="preserve">, </w:t>
      </w:r>
      <w:r w:rsidR="00E07579">
        <w:t>s</w:t>
      </w:r>
      <w:r>
        <w:t xml:space="preserve">ources </w:t>
      </w:r>
      <w:r w:rsidR="00E07579">
        <w:t xml:space="preserve">and makefile.inc </w:t>
      </w:r>
      <w:r>
        <w:t>files are deprecated</w:t>
      </w:r>
    </w:p>
    <w:p w14:paraId="6D3AE1AE" w14:textId="338B0FB0" w:rsidR="0071057E" w:rsidRPr="00EF4BE9" w:rsidRDefault="00515D62" w:rsidP="00515D62">
      <w:pPr>
        <w:numPr>
          <w:ilvl w:val="1"/>
          <w:numId w:val="1"/>
        </w:numPr>
        <w:spacing w:after="0" w:line="240" w:lineRule="auto"/>
      </w:pPr>
      <w:r>
        <w:t>T</w:t>
      </w:r>
      <w:r w:rsidR="00EF4BE9" w:rsidRPr="00EF4BE9">
        <w:t>emplates for specific device types</w:t>
      </w:r>
    </w:p>
    <w:p w14:paraId="6D3AE1AF" w14:textId="36C05B47" w:rsidR="0071057E" w:rsidRPr="00EF4BE9" w:rsidRDefault="00515D62" w:rsidP="00515D62">
      <w:pPr>
        <w:numPr>
          <w:ilvl w:val="1"/>
          <w:numId w:val="1"/>
        </w:numPr>
        <w:spacing w:after="0" w:line="240" w:lineRule="auto"/>
      </w:pPr>
      <w:r>
        <w:t>Driver testing exposed in VS</w:t>
      </w:r>
    </w:p>
    <w:p w14:paraId="2BD652D8" w14:textId="77777777" w:rsidR="00334619" w:rsidRDefault="00334619" w:rsidP="00515D62">
      <w:pPr>
        <w:spacing w:after="0" w:line="240" w:lineRule="auto"/>
      </w:pPr>
    </w:p>
    <w:p w14:paraId="21FB8B2A" w14:textId="46181619" w:rsidR="00515D62" w:rsidRDefault="00BA23E3" w:rsidP="00515D62">
      <w:pPr>
        <w:spacing w:after="0" w:line="240" w:lineRule="auto"/>
      </w:pPr>
      <w:r>
        <w:t>Documentation will no longer ship with the WDK.  Documentation is available from MSDN.</w:t>
      </w:r>
    </w:p>
    <w:p w14:paraId="4B5DC3FC" w14:textId="5834F2B9" w:rsidR="00515D62" w:rsidRDefault="00BA23E3" w:rsidP="00D82518">
      <w:pPr>
        <w:pStyle w:val="Heading1"/>
      </w:pPr>
      <w:r>
        <w:t>How t</w:t>
      </w:r>
      <w:r w:rsidR="00515D62">
        <w:t>o Use</w:t>
      </w:r>
      <w:r w:rsidR="00334619">
        <w:t xml:space="preserve"> the Windows Driver Kit</w:t>
      </w:r>
    </w:p>
    <w:p w14:paraId="61887214" w14:textId="09A99013" w:rsidR="006435C5" w:rsidRDefault="00515D62" w:rsidP="006435C5">
      <w:pPr>
        <w:pStyle w:val="ListParagraph"/>
        <w:numPr>
          <w:ilvl w:val="0"/>
          <w:numId w:val="3"/>
        </w:numPr>
      </w:pPr>
      <w:r>
        <w:t xml:space="preserve">Create new project using </w:t>
      </w:r>
      <w:r w:rsidR="006435C5">
        <w:t>the “New Project” dialog</w:t>
      </w:r>
      <w:r>
        <w:t xml:space="preserve"> in VS</w:t>
      </w:r>
      <w:r w:rsidR="006435C5">
        <w:t>:</w:t>
      </w:r>
    </w:p>
    <w:p w14:paraId="2F1DB66D" w14:textId="726087C0" w:rsidR="00515D62" w:rsidRDefault="00E62E6D" w:rsidP="005B5407">
      <w:r>
        <w:rPr>
          <w:noProof/>
        </w:rPr>
        <w:lastRenderedPageBreak/>
        <w:drawing>
          <wp:inline distT="0" distB="0" distL="0" distR="0" wp14:anchorId="7C44CF27" wp14:editId="0F967B03">
            <wp:extent cx="5943600" cy="4093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35C5">
        <w:t xml:space="preserve">  </w:t>
      </w:r>
    </w:p>
    <w:p w14:paraId="66729A27" w14:textId="55D2B50A" w:rsidR="00515D62" w:rsidRDefault="00515D62" w:rsidP="00515D62">
      <w:pPr>
        <w:pStyle w:val="ListParagraph"/>
        <w:numPr>
          <w:ilvl w:val="0"/>
          <w:numId w:val="3"/>
        </w:numPr>
      </w:pPr>
      <w:r>
        <w:t xml:space="preserve">Convert your existing drivers using the </w:t>
      </w:r>
      <w:r w:rsidR="000911CB">
        <w:t>Nmake2Msbuild.exe</w:t>
      </w:r>
      <w:r>
        <w:t xml:space="preserve"> (see below) – this will create a .</w:t>
      </w:r>
      <w:proofErr w:type="spellStart"/>
      <w:r>
        <w:t>vcxproj</w:t>
      </w:r>
      <w:proofErr w:type="spellEnd"/>
      <w:r>
        <w:t xml:space="preserve"> file based on your current sources file.  The .</w:t>
      </w:r>
      <w:proofErr w:type="spellStart"/>
      <w:r>
        <w:t>vcxproj</w:t>
      </w:r>
      <w:proofErr w:type="spellEnd"/>
      <w:r>
        <w:t xml:space="preserve"> file is used to build your driver in </w:t>
      </w:r>
      <w:r w:rsidR="00BA23E3">
        <w:t>VS.</w:t>
      </w:r>
    </w:p>
    <w:p w14:paraId="2BE79042" w14:textId="599A2638" w:rsidR="00515D62" w:rsidRPr="00515D62" w:rsidRDefault="000911CB" w:rsidP="00515D62">
      <w:pPr>
        <w:pStyle w:val="ListParagraph"/>
        <w:numPr>
          <w:ilvl w:val="0"/>
          <w:numId w:val="3"/>
        </w:numPr>
      </w:pPr>
      <w:r>
        <w:t>Convert samples and build them</w:t>
      </w:r>
    </w:p>
    <w:p w14:paraId="6D3AE1B8" w14:textId="0900DF58" w:rsidR="00D66AE1" w:rsidRDefault="00BA23E3" w:rsidP="00F3109D">
      <w:pPr>
        <w:pStyle w:val="Heading1"/>
      </w:pPr>
      <w:r>
        <w:t>Command Line Builds</w:t>
      </w:r>
    </w:p>
    <w:p w14:paraId="0184DA9C" w14:textId="1AA1CF0C" w:rsidR="00BA23E3" w:rsidRDefault="00BA23E3" w:rsidP="00BA23E3">
      <w:r>
        <w:t>If you have a .</w:t>
      </w:r>
      <w:proofErr w:type="spellStart"/>
      <w:r>
        <w:t>vcxproj</w:t>
      </w:r>
      <w:proofErr w:type="spellEnd"/>
      <w:r>
        <w:t xml:space="preserve"> file, you can build your driver from the command line using MSbuild.exe.  </w:t>
      </w:r>
      <w:r w:rsidR="00142478">
        <w:t xml:space="preserve">Use the </w:t>
      </w:r>
      <w:r w:rsidR="00B61536">
        <w:t xml:space="preserve">Visual Studio 10 </w:t>
      </w:r>
      <w:r w:rsidR="00142478">
        <w:t xml:space="preserve">start menu shortcut to open </w:t>
      </w:r>
      <w:r w:rsidR="00612AA2">
        <w:t>a</w:t>
      </w:r>
      <w:r w:rsidR="00142478">
        <w:t xml:space="preserve"> BE window.  Go to the folder that contains your driver project and issue the command: msbuild.exe &lt;your project&gt;.</w:t>
      </w:r>
      <w:proofErr w:type="spellStart"/>
      <w:r w:rsidR="00142478">
        <w:t>vcxproj</w:t>
      </w:r>
      <w:proofErr w:type="spellEnd"/>
      <w:r w:rsidR="00142478">
        <w:t>.</w:t>
      </w:r>
    </w:p>
    <w:p w14:paraId="30BF4B06" w14:textId="77777777" w:rsidR="00FE3E41" w:rsidRDefault="00FE3E41" w:rsidP="00FE3E41">
      <w:pPr>
        <w:pStyle w:val="Heading1"/>
      </w:pPr>
      <w:proofErr w:type="spellStart"/>
      <w:r>
        <w:t>PreFast</w:t>
      </w:r>
      <w:proofErr w:type="spellEnd"/>
      <w:r>
        <w:t xml:space="preserve"> Added to WDK</w:t>
      </w:r>
    </w:p>
    <w:p w14:paraId="35AE0071" w14:textId="77777777" w:rsidR="00FE3E41" w:rsidRDefault="00FE3E41" w:rsidP="00FE3E41">
      <w:r>
        <w:t xml:space="preserve">In this release, </w:t>
      </w:r>
      <w:proofErr w:type="spellStart"/>
      <w:r>
        <w:t>PreFast</w:t>
      </w:r>
      <w:proofErr w:type="spellEnd"/>
      <w:r>
        <w:t xml:space="preserve"> (OACR) has been added to the WDK. For information concerning </w:t>
      </w:r>
      <w:proofErr w:type="spellStart"/>
      <w:r>
        <w:t>PreFast</w:t>
      </w:r>
      <w:proofErr w:type="spellEnd"/>
      <w:r>
        <w:t xml:space="preserve">, please read the </w:t>
      </w:r>
      <w:proofErr w:type="spellStart"/>
      <w:r>
        <w:t>PreFast</w:t>
      </w:r>
      <w:proofErr w:type="spellEnd"/>
      <w:r>
        <w:t xml:space="preserve"> Readme provided with this release.</w:t>
      </w:r>
    </w:p>
    <w:p w14:paraId="08DDA0CC" w14:textId="582F7650" w:rsidR="009D48A8" w:rsidRDefault="009D48A8" w:rsidP="009D48A8">
      <w:pPr>
        <w:pStyle w:val="Heading1"/>
      </w:pPr>
      <w:r>
        <w:t>References</w:t>
      </w:r>
    </w:p>
    <w:p w14:paraId="2FDABA39" w14:textId="2C37F789" w:rsidR="009D48A8" w:rsidRDefault="009D48A8" w:rsidP="009D48A8">
      <w:pPr>
        <w:rPr>
          <w:color w:val="000000" w:themeColor="text1"/>
        </w:rPr>
      </w:pPr>
      <w:r>
        <w:rPr>
          <w:color w:val="000000" w:themeColor="text1"/>
        </w:rPr>
        <w:t xml:space="preserve">For more detailed information regarding migrating your existing projects to the new build environment and getting started with customizing the new build environment settings, please refer to the separate </w:t>
      </w:r>
      <w:r>
        <w:rPr>
          <w:color w:val="000000" w:themeColor="text1"/>
        </w:rPr>
        <w:lastRenderedPageBreak/>
        <w:t>documents provided on those topics. We have also enclosed a document that lists the known issues for this particular release.</w:t>
      </w:r>
    </w:p>
    <w:p w14:paraId="650F1F20" w14:textId="77777777" w:rsidR="007C0FC8" w:rsidRPr="00F3109D" w:rsidRDefault="007C0FC8" w:rsidP="00F04762">
      <w:pPr>
        <w:pStyle w:val="Heading2"/>
      </w:pPr>
      <w:r w:rsidRPr="00F3109D">
        <w:t>Conversion Tool</w:t>
      </w:r>
    </w:p>
    <w:p w14:paraId="3F2E4327" w14:textId="77777777" w:rsidR="00E62E6D" w:rsidRDefault="007C0FC8" w:rsidP="00E62E6D">
      <w:r>
        <w:t>Nmake2Msbuild.exe</w:t>
      </w:r>
      <w:r w:rsidRPr="00F3109D">
        <w:t xml:space="preserve"> is a tool that creates </w:t>
      </w:r>
      <w:proofErr w:type="spellStart"/>
      <w:r w:rsidRPr="00F3109D">
        <w:t>VCxproj</w:t>
      </w:r>
      <w:proofErr w:type="spellEnd"/>
      <w:r w:rsidRPr="00F3109D">
        <w:t xml:space="preserve"> files for existing driver projects and application samples from the existing sources and </w:t>
      </w:r>
      <w:proofErr w:type="spellStart"/>
      <w:r w:rsidRPr="00F3109D">
        <w:t>makefile</w:t>
      </w:r>
      <w:proofErr w:type="spellEnd"/>
      <w:r w:rsidRPr="00F3109D">
        <w:t xml:space="preserve"> files. Converting these driver projects into a Visual Studio project enable</w:t>
      </w:r>
      <w:r>
        <w:t>s</w:t>
      </w:r>
      <w:r w:rsidRPr="00F3109D">
        <w:t xml:space="preserve"> </w:t>
      </w:r>
      <w:r>
        <w:t>you</w:t>
      </w:r>
      <w:r w:rsidRPr="00F3109D">
        <w:t xml:space="preserve"> to modify and maintain existing source code, and to compile by using the new build tool, MSBuild.exe.</w:t>
      </w:r>
      <w:r w:rsidR="00E62E6D">
        <w:t xml:space="preserve"> The nmake2msbuild.exe tool is available under the bin directory of the WDK Installation folder. </w:t>
      </w:r>
      <w:proofErr w:type="spellStart"/>
      <w:proofErr w:type="gramStart"/>
      <w:r w:rsidR="00E62E6D">
        <w:t>Eg</w:t>
      </w:r>
      <w:proofErr w:type="spellEnd"/>
      <w:r w:rsidR="00E62E6D">
        <w:t>.:</w:t>
      </w:r>
      <w:proofErr w:type="gramEnd"/>
      <w:r w:rsidR="00E62E6D">
        <w:t xml:space="preserve"> </w:t>
      </w:r>
      <w:r w:rsidR="00E62E6D" w:rsidRPr="00092BB6">
        <w:t>C:\Program Files (x86)\Windows Kits\8.0\bin\x86</w:t>
      </w:r>
      <w:r w:rsidR="00E62E6D">
        <w:t>\nmake2msbuild.exe.</w:t>
      </w:r>
    </w:p>
    <w:p w14:paraId="102A0158" w14:textId="1C4932CA" w:rsidR="007C0FC8" w:rsidRDefault="007C0FC8" w:rsidP="007C0FC8"/>
    <w:p w14:paraId="08E42C7D" w14:textId="77777777" w:rsidR="00DB1193" w:rsidRDefault="00DB1193" w:rsidP="007C0FC8"/>
    <w:sectPr w:rsidR="00DB1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215D"/>
    <w:multiLevelType w:val="hybridMultilevel"/>
    <w:tmpl w:val="4E40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15A2F"/>
    <w:multiLevelType w:val="hybridMultilevel"/>
    <w:tmpl w:val="24BC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242B5"/>
    <w:multiLevelType w:val="hybridMultilevel"/>
    <w:tmpl w:val="BBDC8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36B0C"/>
    <w:multiLevelType w:val="hybridMultilevel"/>
    <w:tmpl w:val="0FE2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54D7A"/>
    <w:multiLevelType w:val="hybridMultilevel"/>
    <w:tmpl w:val="2F54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640E5"/>
    <w:multiLevelType w:val="hybridMultilevel"/>
    <w:tmpl w:val="8B0A61C0"/>
    <w:lvl w:ilvl="0" w:tplc="76F2B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218F4">
      <w:start w:val="15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08C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A2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207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4B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AC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07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4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7867281"/>
    <w:multiLevelType w:val="hybridMultilevel"/>
    <w:tmpl w:val="035E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23EE7"/>
    <w:multiLevelType w:val="hybridMultilevel"/>
    <w:tmpl w:val="E154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B4F6B"/>
    <w:multiLevelType w:val="hybridMultilevel"/>
    <w:tmpl w:val="2856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B0"/>
    <w:rsid w:val="000653FB"/>
    <w:rsid w:val="000911CB"/>
    <w:rsid w:val="000F68FE"/>
    <w:rsid w:val="000F76ED"/>
    <w:rsid w:val="00116193"/>
    <w:rsid w:val="00142478"/>
    <w:rsid w:val="001F54A1"/>
    <w:rsid w:val="00281837"/>
    <w:rsid w:val="002A2A61"/>
    <w:rsid w:val="003069B0"/>
    <w:rsid w:val="00323760"/>
    <w:rsid w:val="00334619"/>
    <w:rsid w:val="003358C9"/>
    <w:rsid w:val="00383041"/>
    <w:rsid w:val="00385261"/>
    <w:rsid w:val="003C14F0"/>
    <w:rsid w:val="003D50EA"/>
    <w:rsid w:val="0040473C"/>
    <w:rsid w:val="00434D13"/>
    <w:rsid w:val="00456E47"/>
    <w:rsid w:val="004643D0"/>
    <w:rsid w:val="00491F8C"/>
    <w:rsid w:val="0049357D"/>
    <w:rsid w:val="004B1C2F"/>
    <w:rsid w:val="004B41A6"/>
    <w:rsid w:val="004C0535"/>
    <w:rsid w:val="004F6CAF"/>
    <w:rsid w:val="00513BC2"/>
    <w:rsid w:val="00515D62"/>
    <w:rsid w:val="00540D2E"/>
    <w:rsid w:val="00566D1F"/>
    <w:rsid w:val="005A1816"/>
    <w:rsid w:val="005B5407"/>
    <w:rsid w:val="00612AA2"/>
    <w:rsid w:val="00633F98"/>
    <w:rsid w:val="006435C5"/>
    <w:rsid w:val="0064750D"/>
    <w:rsid w:val="007072E3"/>
    <w:rsid w:val="0071057E"/>
    <w:rsid w:val="007531A1"/>
    <w:rsid w:val="00784B0C"/>
    <w:rsid w:val="007C0FC8"/>
    <w:rsid w:val="007C2F97"/>
    <w:rsid w:val="007E6262"/>
    <w:rsid w:val="00807DEB"/>
    <w:rsid w:val="00811C3D"/>
    <w:rsid w:val="00837553"/>
    <w:rsid w:val="008528F9"/>
    <w:rsid w:val="00854EE6"/>
    <w:rsid w:val="008830DF"/>
    <w:rsid w:val="00901A35"/>
    <w:rsid w:val="009021B0"/>
    <w:rsid w:val="00975400"/>
    <w:rsid w:val="009D48A8"/>
    <w:rsid w:val="009D4D56"/>
    <w:rsid w:val="00A3764B"/>
    <w:rsid w:val="00AE6942"/>
    <w:rsid w:val="00B50262"/>
    <w:rsid w:val="00B61536"/>
    <w:rsid w:val="00B8111E"/>
    <w:rsid w:val="00BA23E3"/>
    <w:rsid w:val="00BA2A36"/>
    <w:rsid w:val="00C37DEF"/>
    <w:rsid w:val="00CB0427"/>
    <w:rsid w:val="00CB1144"/>
    <w:rsid w:val="00CD79AA"/>
    <w:rsid w:val="00D12C32"/>
    <w:rsid w:val="00D13CA1"/>
    <w:rsid w:val="00D37EF2"/>
    <w:rsid w:val="00D66AE1"/>
    <w:rsid w:val="00D75A21"/>
    <w:rsid w:val="00D81232"/>
    <w:rsid w:val="00D82518"/>
    <w:rsid w:val="00DB1193"/>
    <w:rsid w:val="00E074BC"/>
    <w:rsid w:val="00E07579"/>
    <w:rsid w:val="00E15C5E"/>
    <w:rsid w:val="00E22C8A"/>
    <w:rsid w:val="00E41687"/>
    <w:rsid w:val="00E62E6D"/>
    <w:rsid w:val="00E84A96"/>
    <w:rsid w:val="00EF4BE9"/>
    <w:rsid w:val="00F04762"/>
    <w:rsid w:val="00F3109D"/>
    <w:rsid w:val="00F40B5D"/>
    <w:rsid w:val="00F43BE5"/>
    <w:rsid w:val="00F51001"/>
    <w:rsid w:val="00F53CB2"/>
    <w:rsid w:val="00F7679B"/>
    <w:rsid w:val="00F9476F"/>
    <w:rsid w:val="00FB638A"/>
    <w:rsid w:val="00FD3421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E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D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2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2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02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5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15D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46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5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D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2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2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02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5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15D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346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5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5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5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9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9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7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D91C807D9DE4BAC72AF8812480B57" ma:contentTypeVersion="0" ma:contentTypeDescription="Create a new document." ma:contentTypeScope="" ma:versionID="7485ab05bdf4a56e76145bb809d487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F4A0-27B1-479A-B477-E2A340D35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0D63E-3DD2-4D5C-B262-9BEEC0D08C4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F215F2-503B-43BF-8876-1FF2F095D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1FC6E71-0288-4BB1-B051-655EA972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 Cole</dc:creator>
  <cp:lastModifiedBy>Ravi Gollapudi</cp:lastModifiedBy>
  <cp:revision>16</cp:revision>
  <dcterms:created xsi:type="dcterms:W3CDTF">2011-03-29T22:42:00Z</dcterms:created>
  <dcterms:modified xsi:type="dcterms:W3CDTF">2011-06-29T20:54:00Z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0x0101007B3D91C807D9DE4BAC72AF8812480B57</vt:lpwstr>
  </property>
</Properties>
</file>